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2" w:rsidRDefault="00A45D1F">
      <w:r>
        <w:t>Temat tygodnia: Moje hobby</w:t>
      </w:r>
    </w:p>
    <w:p w:rsidR="00A45D1F" w:rsidRDefault="00A45D1F">
      <w:r>
        <w:t>Temat dnia: Oglądanie na ekranie.</w:t>
      </w:r>
    </w:p>
    <w:p w:rsidR="00A45D1F" w:rsidRDefault="00A45D1F"/>
    <w:p w:rsidR="00BB6B33" w:rsidRDefault="00BB6B33" w:rsidP="00A45D1F">
      <w:pPr>
        <w:pStyle w:val="Akapitzlist"/>
        <w:numPr>
          <w:ilvl w:val="0"/>
          <w:numId w:val="1"/>
        </w:numPr>
      </w:pPr>
      <w:r>
        <w:t>Muzyczna gimnastyka – ćwiczenia w podskokach</w:t>
      </w:r>
    </w:p>
    <w:p w:rsidR="00BB6B33" w:rsidRDefault="00BB6B33" w:rsidP="00BB6B33">
      <w:hyperlink r:id="rId7" w:history="1">
        <w:r w:rsidRPr="00642D66">
          <w:rPr>
            <w:rStyle w:val="Hipercze"/>
          </w:rPr>
          <w:t>https://www.youtube.com/watch?v=n7OIPFcyZRU</w:t>
        </w:r>
      </w:hyperlink>
      <w:r>
        <w:t xml:space="preserve"> </w:t>
      </w:r>
    </w:p>
    <w:p w:rsidR="00A45D1F" w:rsidRDefault="00A45D1F" w:rsidP="00BB6B33">
      <w:pPr>
        <w:pStyle w:val="Akapitzlist"/>
        <w:numPr>
          <w:ilvl w:val="0"/>
          <w:numId w:val="1"/>
        </w:numPr>
      </w:pPr>
      <w:r>
        <w:t xml:space="preserve">„W zgodzie z </w:t>
      </w:r>
      <w:r w:rsidR="009E1299">
        <w:t>n</w:t>
      </w:r>
      <w:r>
        <w:t>etykietą” – zabawa dydaktyczna w oparciu o tekst Bożeny Piergi.</w:t>
      </w:r>
    </w:p>
    <w:p w:rsidR="00A45D1F" w:rsidRDefault="00A45D1F" w:rsidP="009E1299">
      <w:pPr>
        <w:spacing w:after="0" w:line="240" w:lineRule="auto"/>
        <w:rPr>
          <w:b/>
        </w:rPr>
      </w:pPr>
      <w:r>
        <w:rPr>
          <w:b/>
        </w:rPr>
        <w:t xml:space="preserve">W zgodzie z </w:t>
      </w:r>
      <w:r w:rsidR="009E1299">
        <w:rPr>
          <w:b/>
        </w:rPr>
        <w:t>netykietą</w:t>
      </w:r>
    </w:p>
    <w:p w:rsidR="009E1299" w:rsidRDefault="009E1299" w:rsidP="009E1299">
      <w:pPr>
        <w:spacing w:after="0" w:line="240" w:lineRule="auto"/>
        <w:rPr>
          <w:i/>
        </w:rPr>
      </w:pPr>
      <w:r>
        <w:rPr>
          <w:i/>
        </w:rPr>
        <w:t>Bożena Pierga</w:t>
      </w:r>
    </w:p>
    <w:p w:rsidR="009E1299" w:rsidRDefault="009E1299" w:rsidP="009E1299">
      <w:pPr>
        <w:spacing w:after="0" w:line="240" w:lineRule="auto"/>
        <w:rPr>
          <w:i/>
        </w:rPr>
      </w:pPr>
    </w:p>
    <w:p w:rsidR="009E1299" w:rsidRDefault="009E1299" w:rsidP="009E1299">
      <w:pPr>
        <w:spacing w:after="0" w:line="240" w:lineRule="auto"/>
      </w:pPr>
      <w:r>
        <w:t xml:space="preserve">Nim się zwiążesz z Internetem </w:t>
      </w:r>
    </w:p>
    <w:p w:rsidR="009E1299" w:rsidRDefault="009E1299" w:rsidP="009E1299">
      <w:pPr>
        <w:spacing w:after="0" w:line="240" w:lineRule="auto"/>
      </w:pPr>
      <w:r>
        <w:t>poznaj dobrze netykietę*.</w:t>
      </w:r>
    </w:p>
    <w:p w:rsidR="009E1299" w:rsidRDefault="009E1299" w:rsidP="009E1299">
      <w:pPr>
        <w:spacing w:after="0" w:line="240" w:lineRule="auto"/>
      </w:pPr>
      <w:r>
        <w:t>Trzeba wiedzieć: te zasady</w:t>
      </w:r>
    </w:p>
    <w:p w:rsidR="009E1299" w:rsidRDefault="009E1299" w:rsidP="009E1299">
      <w:pPr>
        <w:spacing w:after="0" w:line="240" w:lineRule="auto"/>
      </w:pPr>
      <w:r>
        <w:t>Chyba są nie od parady**.</w:t>
      </w:r>
    </w:p>
    <w:p w:rsidR="009E1299" w:rsidRDefault="009E1299" w:rsidP="009E1299">
      <w:pPr>
        <w:spacing w:after="0" w:line="240" w:lineRule="auto"/>
      </w:pPr>
      <w:r>
        <w:t>By przykrości się wystrzegać,</w:t>
      </w:r>
    </w:p>
    <w:p w:rsidR="009E1299" w:rsidRDefault="009E1299" w:rsidP="009E1299">
      <w:pPr>
        <w:spacing w:after="0" w:line="240" w:lineRule="auto"/>
      </w:pPr>
      <w:r>
        <w:t>Warto zatem ich przestrzegać.</w:t>
      </w:r>
    </w:p>
    <w:p w:rsidR="009E1299" w:rsidRDefault="009E1299" w:rsidP="009E1299">
      <w:pPr>
        <w:spacing w:after="0" w:line="240" w:lineRule="auto"/>
      </w:pPr>
    </w:p>
    <w:p w:rsidR="009E1299" w:rsidRDefault="009E1299" w:rsidP="009E1299">
      <w:pPr>
        <w:spacing w:after="0" w:line="240" w:lineRule="auto"/>
      </w:pPr>
      <w:r>
        <w:t xml:space="preserve">Zawsze chodź na taką stronę, </w:t>
      </w:r>
    </w:p>
    <w:p w:rsidR="009E1299" w:rsidRDefault="009E1299" w:rsidP="009E1299">
      <w:pPr>
        <w:spacing w:after="0" w:line="240" w:lineRule="auto"/>
      </w:pPr>
      <w:r>
        <w:t xml:space="preserve">gdzie jest wejście dozwolone. </w:t>
      </w:r>
    </w:p>
    <w:p w:rsidR="009E1299" w:rsidRDefault="006F562F" w:rsidP="009E1299">
      <w:pPr>
        <w:spacing w:after="0" w:line="240" w:lineRule="auto"/>
      </w:pPr>
      <w:r>
        <w:t>Najbezpieczniej bywa w sieci</w:t>
      </w:r>
    </w:p>
    <w:p w:rsidR="006F562F" w:rsidRPr="008D208A" w:rsidRDefault="006F562F" w:rsidP="009E1299">
      <w:pPr>
        <w:spacing w:after="0" w:line="240" w:lineRule="auto"/>
        <w:rPr>
          <w:i/>
        </w:rPr>
      </w:pPr>
      <w:r>
        <w:t>Tam, gdzie strony są dla dzieci.</w:t>
      </w:r>
    </w:p>
    <w:p w:rsidR="006F562F" w:rsidRDefault="006F562F" w:rsidP="009E1299">
      <w:pPr>
        <w:spacing w:after="0" w:line="240" w:lineRule="auto"/>
      </w:pPr>
    </w:p>
    <w:p w:rsidR="006F562F" w:rsidRDefault="006F562F" w:rsidP="009E1299">
      <w:pPr>
        <w:spacing w:after="0" w:line="240" w:lineRule="auto"/>
      </w:pPr>
      <w:r>
        <w:t>Gdy się łączysz z Internetem,</w:t>
      </w:r>
    </w:p>
    <w:p w:rsidR="006F562F" w:rsidRDefault="006F562F" w:rsidP="009E1299">
      <w:pPr>
        <w:spacing w:after="0" w:line="240" w:lineRule="auto"/>
      </w:pPr>
      <w:r>
        <w:t>Niech zostaną twym sekretem</w:t>
      </w:r>
    </w:p>
    <w:p w:rsidR="006F562F" w:rsidRDefault="006F562F" w:rsidP="009E1299">
      <w:pPr>
        <w:spacing w:after="0" w:line="240" w:lineRule="auto"/>
      </w:pPr>
      <w:r>
        <w:t>Osobiste informacje.</w:t>
      </w:r>
    </w:p>
    <w:p w:rsidR="006F562F" w:rsidRDefault="006F562F" w:rsidP="009E1299">
      <w:pPr>
        <w:spacing w:after="0" w:line="240" w:lineRule="auto"/>
      </w:pPr>
      <w:r>
        <w:t>Powściągliwi*** mają rację!</w:t>
      </w:r>
    </w:p>
    <w:p w:rsidR="006F562F" w:rsidRDefault="006F562F" w:rsidP="009E1299">
      <w:pPr>
        <w:spacing w:after="0" w:line="240" w:lineRule="auto"/>
      </w:pPr>
    </w:p>
    <w:p w:rsidR="006F562F" w:rsidRDefault="006F562F" w:rsidP="009E1299">
      <w:pPr>
        <w:spacing w:after="0" w:line="240" w:lineRule="auto"/>
      </w:pPr>
      <w:r>
        <w:t>Gdy jest w sieci coś nie tak,</w:t>
      </w:r>
    </w:p>
    <w:p w:rsidR="006F562F" w:rsidRDefault="006F562F" w:rsidP="009E1299">
      <w:pPr>
        <w:spacing w:after="0" w:line="240" w:lineRule="auto"/>
      </w:pPr>
      <w:r>
        <w:t>Daj najbliższym twoim znak.</w:t>
      </w:r>
    </w:p>
    <w:p w:rsidR="006F562F" w:rsidRDefault="006F562F" w:rsidP="009E1299">
      <w:pPr>
        <w:spacing w:after="0" w:line="240" w:lineRule="auto"/>
      </w:pPr>
      <w:r>
        <w:t xml:space="preserve">A poradzą ci z ochotą </w:t>
      </w:r>
    </w:p>
    <w:p w:rsidR="006F562F" w:rsidRDefault="006F562F" w:rsidP="009E1299">
      <w:pPr>
        <w:spacing w:after="0" w:line="240" w:lineRule="auto"/>
      </w:pPr>
      <w:r>
        <w:t>Jak się zmagać ze zgryzotą.</w:t>
      </w:r>
    </w:p>
    <w:p w:rsidR="006F562F" w:rsidRDefault="006F562F" w:rsidP="009E1299">
      <w:pPr>
        <w:spacing w:after="0" w:line="240" w:lineRule="auto"/>
      </w:pPr>
    </w:p>
    <w:p w:rsidR="006F562F" w:rsidRDefault="006F562F" w:rsidP="009E1299">
      <w:pPr>
        <w:spacing w:after="0" w:line="240" w:lineRule="auto"/>
      </w:pPr>
      <w:r>
        <w:t>I pamiętaj: w Internecie</w:t>
      </w:r>
    </w:p>
    <w:p w:rsidR="006F562F" w:rsidRDefault="006F562F" w:rsidP="009E1299">
      <w:pPr>
        <w:spacing w:after="0" w:line="240" w:lineRule="auto"/>
      </w:pPr>
      <w:r>
        <w:t>Dużo dowiesz się o świecie.</w:t>
      </w:r>
    </w:p>
    <w:p w:rsidR="006F562F" w:rsidRDefault="006F562F" w:rsidP="009E1299">
      <w:pPr>
        <w:spacing w:after="0" w:line="240" w:lineRule="auto"/>
      </w:pPr>
      <w:r>
        <w:t xml:space="preserve">Więc korzystaj z tego z chęcią, </w:t>
      </w:r>
    </w:p>
    <w:p w:rsidR="006F562F" w:rsidRDefault="006F562F" w:rsidP="009E1299">
      <w:pPr>
        <w:spacing w:after="0" w:line="240" w:lineRule="auto"/>
      </w:pPr>
      <w:r>
        <w:t>posiłkując się pamięcią.</w:t>
      </w:r>
    </w:p>
    <w:p w:rsidR="006F562F" w:rsidRDefault="006F562F" w:rsidP="009E1299">
      <w:pPr>
        <w:spacing w:after="0" w:line="240" w:lineRule="auto"/>
      </w:pPr>
    </w:p>
    <w:p w:rsidR="008D208A" w:rsidRDefault="00CB024E" w:rsidP="00CB024E">
      <w:pPr>
        <w:spacing w:after="0" w:line="240" w:lineRule="auto"/>
      </w:pPr>
      <w:r>
        <w:t>Rozmowa z dzieckiem na temat wiersza: O czym był wiersz? Co to jest netykieta ? O czym trzeba pamiętać, gdy korzysta się z Internetu? Kiedy i jak wolno dzieciom korzystać z Internetu? Czego nie wolno podawać w Internecie? Wspólne ustalenie, że po pierwsze z Internetu można korzystać , wykorzystując różne urządzenia, np. telefon, kom</w:t>
      </w:r>
      <w:r w:rsidR="00B84B1F">
        <w:t>p</w:t>
      </w:r>
      <w:r>
        <w:t>uter. Po drugie urządzenia te mają wspólny element: ekran. Porównywanie i opisywanie ekranu telefonu i komputera (najlepiej, aby dzieci miały przed sobą te dwa przedmioty).</w:t>
      </w:r>
      <w:r w:rsidR="008D208A">
        <w:t xml:space="preserve"> Charakterystyczne cechy: kształt(najczęściej prostokąt), powierzchnię (najczęściej błyszczącą), itp. </w:t>
      </w:r>
    </w:p>
    <w:p w:rsidR="008D208A" w:rsidRDefault="008D208A" w:rsidP="00CB024E">
      <w:pPr>
        <w:spacing w:after="0" w:line="240" w:lineRule="auto"/>
      </w:pPr>
      <w:r>
        <w:t xml:space="preserve">Prezentujemy dzieciom wyraz </w:t>
      </w:r>
      <w:r>
        <w:rPr>
          <w:i/>
        </w:rPr>
        <w:t>ekran</w:t>
      </w:r>
      <w:r>
        <w:t xml:space="preserve"> (zał. 1). Dzieci dzielą go na sylaby, wskazują pierwszą głoskę, wypowiadają słowo, które ukryło się w </w:t>
      </w:r>
      <w:r>
        <w:rPr>
          <w:i/>
        </w:rPr>
        <w:t xml:space="preserve">ekranie – kran, </w:t>
      </w:r>
      <w:r>
        <w:t xml:space="preserve">podają inne wyrazy Rozpoczynające się głoską </w:t>
      </w:r>
      <w:r>
        <w:rPr>
          <w:i/>
        </w:rPr>
        <w:t xml:space="preserve">e. </w:t>
      </w:r>
      <w:r>
        <w:t xml:space="preserve">Można wydrukować dzieciom załącznik i dać dzieciom do pokolorowania. </w:t>
      </w:r>
    </w:p>
    <w:p w:rsidR="00B84B1F" w:rsidRDefault="00B84B1F" w:rsidP="00CB024E">
      <w:pPr>
        <w:spacing w:after="0" w:line="240" w:lineRule="auto"/>
      </w:pPr>
    </w:p>
    <w:p w:rsidR="00B84B1F" w:rsidRDefault="00B84B1F" w:rsidP="00CB024E">
      <w:pPr>
        <w:spacing w:after="0" w:line="240" w:lineRule="auto"/>
      </w:pPr>
      <w:r>
        <w:t>*netykieta – etykieta (zasady postępowania) obowiązująca w sieci, w Internecie</w:t>
      </w:r>
    </w:p>
    <w:p w:rsidR="00B84B1F" w:rsidRDefault="00B84B1F" w:rsidP="00CB024E">
      <w:pPr>
        <w:spacing w:after="0" w:line="240" w:lineRule="auto"/>
      </w:pPr>
      <w:r>
        <w:t xml:space="preserve">**coś jest nie od parady </w:t>
      </w:r>
      <w:r w:rsidR="00BB6B33">
        <w:t>–</w:t>
      </w:r>
      <w:r>
        <w:t xml:space="preserve"> </w:t>
      </w:r>
      <w:r w:rsidR="00BB6B33">
        <w:t>coś jest czymś w rzeczywistości nie tylko z nazwy, z pozoru</w:t>
      </w:r>
    </w:p>
    <w:p w:rsidR="00BB6B33" w:rsidRDefault="00BB6B33" w:rsidP="00CB024E">
      <w:pPr>
        <w:spacing w:after="0" w:line="240" w:lineRule="auto"/>
      </w:pPr>
      <w:r>
        <w:t>*** powściągliwy – panujący nad sobą, umiejący powstrzymać się od czegoś, pohamować się</w:t>
      </w:r>
    </w:p>
    <w:p w:rsidR="008D208A" w:rsidRDefault="008D208A" w:rsidP="00CB024E">
      <w:pPr>
        <w:spacing w:after="0" w:line="240" w:lineRule="auto"/>
      </w:pPr>
    </w:p>
    <w:p w:rsidR="008D208A" w:rsidRDefault="008D208A" w:rsidP="008D208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„Ekran i moja bajka” – malowanie rosnącymi farbami. Należy przygotować rosnące farby: 1 porcja mąki, soli, wody i proszku do pieczenia, ewentualnie barwniki oraz pojemniki, pędzelki, kartki. Dzieci mieszają składniki farby i malują ekran oraz swoją ulubioną bajkę. Na koniec </w:t>
      </w:r>
      <w:r w:rsidR="004E3F6D">
        <w:t>należy utrwalić pracę dziecka w kuchence mikrofalowej.</w:t>
      </w:r>
    </w:p>
    <w:p w:rsidR="004E3F6D" w:rsidRDefault="004E3F6D" w:rsidP="004E3F6D">
      <w:pPr>
        <w:spacing w:after="0" w:line="240" w:lineRule="auto"/>
      </w:pPr>
    </w:p>
    <w:p w:rsidR="004E3F6D" w:rsidRDefault="004E3F6D" w:rsidP="004E3F6D">
      <w:pPr>
        <w:pStyle w:val="Akapitzlist"/>
        <w:numPr>
          <w:ilvl w:val="0"/>
          <w:numId w:val="1"/>
        </w:numPr>
        <w:spacing w:after="0" w:line="240" w:lineRule="auto"/>
      </w:pPr>
      <w:r>
        <w:t>Obejrzenie bajki „Alfabet dla dzieci po polsku – LITERA E – UBU Kosmita”:</w:t>
      </w:r>
    </w:p>
    <w:p w:rsidR="004E3F6D" w:rsidRDefault="004E3F6D" w:rsidP="004E3F6D">
      <w:pPr>
        <w:spacing w:after="0" w:line="240" w:lineRule="auto"/>
      </w:pPr>
      <w:hyperlink r:id="rId8" w:history="1">
        <w:r w:rsidRPr="00642D66">
          <w:rPr>
            <w:rStyle w:val="Hipercze"/>
          </w:rPr>
          <w:t>https://www.youtube.com/watch?v=7qjqe3eueNQ</w:t>
        </w:r>
      </w:hyperlink>
    </w:p>
    <w:p w:rsidR="004E3F6D" w:rsidRDefault="004E3F6D" w:rsidP="004E3F6D">
      <w:pPr>
        <w:spacing w:after="0" w:line="240" w:lineRule="auto"/>
      </w:pPr>
    </w:p>
    <w:p w:rsidR="004E3F6D" w:rsidRDefault="004E3F6D" w:rsidP="004E3F6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„Kiedy w </w:t>
      </w:r>
      <w:r w:rsidR="00B84B1F">
        <w:t>s</w:t>
      </w:r>
      <w:r>
        <w:t>ali gasną światła…” – zabawa dydaktyczna w oparciu o tekst</w:t>
      </w:r>
      <w:r w:rsidR="00B84B1F">
        <w:t xml:space="preserve"> Bożeny Piergi.</w:t>
      </w:r>
    </w:p>
    <w:p w:rsidR="00B84B1F" w:rsidRDefault="00B84B1F" w:rsidP="00B84B1F">
      <w:pPr>
        <w:spacing w:after="0" w:line="240" w:lineRule="auto"/>
      </w:pPr>
    </w:p>
    <w:p w:rsidR="00B84B1F" w:rsidRDefault="00B84B1F" w:rsidP="00B84B1F">
      <w:pPr>
        <w:spacing w:after="0" w:line="240" w:lineRule="auto"/>
      </w:pPr>
      <w:r>
        <w:rPr>
          <w:b/>
        </w:rPr>
        <w:t>Kiedy w Sali gasną światła…</w:t>
      </w:r>
    </w:p>
    <w:p w:rsidR="00B84B1F" w:rsidRDefault="00B84B1F" w:rsidP="00B84B1F">
      <w:pPr>
        <w:spacing w:after="0" w:line="240" w:lineRule="auto"/>
        <w:rPr>
          <w:i/>
        </w:rPr>
      </w:pPr>
      <w:r>
        <w:rPr>
          <w:i/>
        </w:rPr>
        <w:t>Bożena Pierga</w:t>
      </w:r>
    </w:p>
    <w:p w:rsidR="00B84B1F" w:rsidRDefault="00B84B1F" w:rsidP="00B84B1F">
      <w:pPr>
        <w:spacing w:after="0" w:line="240" w:lineRule="auto"/>
        <w:rPr>
          <w:i/>
        </w:rPr>
      </w:pPr>
    </w:p>
    <w:p w:rsidR="00B84B1F" w:rsidRDefault="00B84B1F" w:rsidP="00B84B1F">
      <w:pPr>
        <w:spacing w:after="0" w:line="240" w:lineRule="auto"/>
      </w:pPr>
      <w:r>
        <w:t>Gdy kurtyna się podniesie,</w:t>
      </w:r>
    </w:p>
    <w:p w:rsidR="00B84B1F" w:rsidRDefault="00B84B1F" w:rsidP="00B84B1F">
      <w:pPr>
        <w:spacing w:after="0" w:line="240" w:lineRule="auto"/>
      </w:pPr>
      <w:r>
        <w:t>Nawet szepty schowaj w kieszeń.</w:t>
      </w:r>
    </w:p>
    <w:p w:rsidR="00B84B1F" w:rsidRDefault="00B84B1F" w:rsidP="00B84B1F">
      <w:pPr>
        <w:spacing w:after="0" w:line="240" w:lineRule="auto"/>
      </w:pPr>
      <w:r>
        <w:t>Po spektaklu bez oporów</w:t>
      </w:r>
    </w:p>
    <w:p w:rsidR="00B84B1F" w:rsidRDefault="00B84B1F" w:rsidP="00B84B1F">
      <w:pPr>
        <w:spacing w:after="0" w:line="240" w:lineRule="auto"/>
      </w:pPr>
      <w:r>
        <w:t xml:space="preserve">Oce, proszę, grę aktorów. </w:t>
      </w:r>
    </w:p>
    <w:p w:rsidR="00B84B1F" w:rsidRDefault="00B84B1F" w:rsidP="00B84B1F">
      <w:pPr>
        <w:spacing w:after="0" w:line="240" w:lineRule="auto"/>
      </w:pPr>
      <w:r>
        <w:t>Na ekranie znane twarze?</w:t>
      </w:r>
    </w:p>
    <w:p w:rsidR="00B84B1F" w:rsidRDefault="00B84B1F" w:rsidP="00B84B1F">
      <w:pPr>
        <w:spacing w:after="0" w:line="240" w:lineRule="auto"/>
      </w:pPr>
      <w:r>
        <w:t>Daruj sobie komentarze.</w:t>
      </w:r>
    </w:p>
    <w:p w:rsidR="00B84B1F" w:rsidRDefault="00B84B1F" w:rsidP="00B84B1F">
      <w:pPr>
        <w:spacing w:after="0" w:line="240" w:lineRule="auto"/>
      </w:pPr>
      <w:r>
        <w:t>Z rezolutnym kumplem Józiem</w:t>
      </w:r>
    </w:p>
    <w:p w:rsidR="00B84B1F" w:rsidRDefault="00B84B1F" w:rsidP="00B84B1F">
      <w:pPr>
        <w:spacing w:after="0" w:line="240" w:lineRule="auto"/>
      </w:pPr>
      <w:r>
        <w:t>Kilka zdań zamienisz później.</w:t>
      </w:r>
    </w:p>
    <w:p w:rsidR="00B84B1F" w:rsidRDefault="00B84B1F" w:rsidP="00B84B1F">
      <w:pPr>
        <w:spacing w:after="0" w:line="240" w:lineRule="auto"/>
      </w:pPr>
      <w:r>
        <w:t xml:space="preserve">Bowiem w kinie i w teatrze </w:t>
      </w:r>
    </w:p>
    <w:p w:rsidR="00B84B1F" w:rsidRDefault="00B84B1F" w:rsidP="00B84B1F">
      <w:pPr>
        <w:spacing w:after="0" w:line="240" w:lineRule="auto"/>
      </w:pPr>
      <w:r>
        <w:t>Strzygę uchem oraz patrzę!</w:t>
      </w:r>
    </w:p>
    <w:p w:rsidR="00B84B1F" w:rsidRDefault="00B84B1F" w:rsidP="00B84B1F">
      <w:pPr>
        <w:spacing w:after="0" w:line="240" w:lineRule="auto"/>
      </w:pPr>
      <w:r>
        <w:t>Za to język, choć mnie kusi,</w:t>
      </w:r>
    </w:p>
    <w:p w:rsidR="00B84B1F" w:rsidRDefault="00B84B1F" w:rsidP="00B84B1F">
      <w:pPr>
        <w:spacing w:after="0" w:line="240" w:lineRule="auto"/>
      </w:pPr>
      <w:r>
        <w:t>Za zębami muszę zdusić.</w:t>
      </w:r>
    </w:p>
    <w:p w:rsidR="00B84B1F" w:rsidRDefault="00B84B1F" w:rsidP="00B84B1F">
      <w:pPr>
        <w:spacing w:after="0" w:line="240" w:lineRule="auto"/>
      </w:pPr>
    </w:p>
    <w:p w:rsidR="00B84B1F" w:rsidRDefault="00B84B1F" w:rsidP="00B84B1F">
      <w:pPr>
        <w:spacing w:after="0" w:line="240" w:lineRule="auto"/>
      </w:pPr>
      <w:r>
        <w:t xml:space="preserve">Rozmowa na temat wiersza: Co to jest kurtyna, spektakl? Gdzie znajduje się ekran? Co to znaczy strzyc uchem? (nasłuchiwać). Jak należy zachowywać się w teatrze, w kinie, dlaczego? </w:t>
      </w:r>
    </w:p>
    <w:p w:rsidR="00B84B1F" w:rsidRDefault="00B84B1F" w:rsidP="00B84B1F">
      <w:pPr>
        <w:spacing w:after="0" w:line="240" w:lineRule="auto"/>
      </w:pPr>
    </w:p>
    <w:p w:rsidR="00B84B1F" w:rsidRDefault="00B84B1F" w:rsidP="00B84B1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Podanie dziecku wyrazów: kurtyna, szept, spektakl, aktor, ekran, twarze, komentarze, kumpel, kino, teatr. Młodsze dzieci dzielą je na sylaby, a starsze dodatkowo analizują słuchowo – podają czy w wyrazie słychać głoskę </w:t>
      </w:r>
      <w:r>
        <w:rPr>
          <w:i/>
        </w:rPr>
        <w:t>e</w:t>
      </w:r>
      <w:r>
        <w:t xml:space="preserve">; jeśli tak, to powtarzają dany wyraz lub sylabę, wydłużając głoskę </w:t>
      </w:r>
      <w:r>
        <w:rPr>
          <w:i/>
        </w:rPr>
        <w:t>e</w:t>
      </w:r>
      <w:r>
        <w:t>, np. szeeeeeept, speeeeeeektakl, eeeeeekran.</w:t>
      </w:r>
    </w:p>
    <w:p w:rsidR="00B84B1F" w:rsidRDefault="00B84B1F" w:rsidP="00B84B1F">
      <w:pPr>
        <w:spacing w:after="0" w:line="240" w:lineRule="auto"/>
      </w:pPr>
    </w:p>
    <w:p w:rsidR="00B84B1F" w:rsidRPr="00B84B1F" w:rsidRDefault="00B84B1F" w:rsidP="00B84B1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Kolorowanie obrazków których nazwy zaczynają się głoską </w:t>
      </w:r>
      <w:r>
        <w:rPr>
          <w:i/>
        </w:rPr>
        <w:t xml:space="preserve">e. </w:t>
      </w:r>
      <w:r>
        <w:t>(zał. 2).</w:t>
      </w: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8D208A" w:rsidRDefault="008D208A" w:rsidP="00CB024E">
      <w:pPr>
        <w:spacing w:after="0" w:line="240" w:lineRule="auto"/>
      </w:pPr>
    </w:p>
    <w:p w:rsidR="00BB6B33" w:rsidRDefault="00BB6B33" w:rsidP="00BB6B33">
      <w:pPr>
        <w:keepNext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6128373" cy="8669866"/>
            <wp:effectExtent l="19050" t="0" r="5727" b="0"/>
            <wp:docPr id="2" name="Obraz 1" descr="9 Wprowadzenie litery e ideas | rozpoznawanie liter, pisanie, zadania  tek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Wprowadzenie litery e ideas | rozpoznawanie liter, pisanie, zadania  tekstow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20" cy="867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99" w:rsidRPr="009E1299" w:rsidRDefault="00BB6B33" w:rsidP="00BB6B33">
      <w:pPr>
        <w:pStyle w:val="Legenda"/>
      </w:pPr>
      <w:r>
        <w:t>Załącznik 1</w:t>
      </w:r>
    </w:p>
    <w:p w:rsidR="00BB6B33" w:rsidRDefault="004E3F6D" w:rsidP="00BB6B33">
      <w:pPr>
        <w:keepNext/>
      </w:pPr>
      <w:r>
        <w:rPr>
          <w:noProof/>
          <w:lang w:eastAsia="pl-PL"/>
        </w:rPr>
        <w:lastRenderedPageBreak/>
        <w:drawing>
          <wp:inline distT="0" distB="0" distL="0" distR="0">
            <wp:extent cx="5983816" cy="8395294"/>
            <wp:effectExtent l="19050" t="0" r="0" b="0"/>
            <wp:docPr id="4" name="Obraz 4" descr="9 Wprowadzenie litery e ideas | rozpoznawanie liter, pisanie, zadania  tek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 Wprowadzenie litery e ideas | rozpoznawanie liter, pisanie, zadania  tekstow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99" cy="84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99" w:rsidRPr="00A45D1F" w:rsidRDefault="00BB6B33" w:rsidP="00BB6B33">
      <w:pPr>
        <w:pStyle w:val="Legenda"/>
        <w:rPr>
          <w:b w:val="0"/>
        </w:rPr>
      </w:pPr>
      <w:r>
        <w:t>Załącznik 2</w:t>
      </w:r>
    </w:p>
    <w:sectPr w:rsidR="009E1299" w:rsidRPr="00A45D1F" w:rsidSect="006A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94" w:rsidRDefault="00A30F94" w:rsidP="00BB6B33">
      <w:pPr>
        <w:spacing w:after="0" w:line="240" w:lineRule="auto"/>
      </w:pPr>
      <w:r>
        <w:separator/>
      </w:r>
    </w:p>
  </w:endnote>
  <w:endnote w:type="continuationSeparator" w:id="1">
    <w:p w:rsidR="00A30F94" w:rsidRDefault="00A30F94" w:rsidP="00BB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94" w:rsidRDefault="00A30F94" w:rsidP="00BB6B33">
      <w:pPr>
        <w:spacing w:after="0" w:line="240" w:lineRule="auto"/>
      </w:pPr>
      <w:r>
        <w:separator/>
      </w:r>
    </w:p>
  </w:footnote>
  <w:footnote w:type="continuationSeparator" w:id="1">
    <w:p w:rsidR="00A30F94" w:rsidRDefault="00A30F94" w:rsidP="00BB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DD7"/>
    <w:multiLevelType w:val="hybridMultilevel"/>
    <w:tmpl w:val="D366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1F"/>
    <w:rsid w:val="004E3F6D"/>
    <w:rsid w:val="006A1E92"/>
    <w:rsid w:val="006F562F"/>
    <w:rsid w:val="008D208A"/>
    <w:rsid w:val="009E1299"/>
    <w:rsid w:val="00A30F94"/>
    <w:rsid w:val="00A45D1F"/>
    <w:rsid w:val="00B84B1F"/>
    <w:rsid w:val="00BB6B33"/>
    <w:rsid w:val="00CB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D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F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B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B33"/>
  </w:style>
  <w:style w:type="paragraph" w:styleId="Stopka">
    <w:name w:val="footer"/>
    <w:basedOn w:val="Normalny"/>
    <w:link w:val="StopkaZnak"/>
    <w:uiPriority w:val="99"/>
    <w:semiHidden/>
    <w:unhideWhenUsed/>
    <w:rsid w:val="00BB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B33"/>
  </w:style>
  <w:style w:type="paragraph" w:styleId="Legenda">
    <w:name w:val="caption"/>
    <w:basedOn w:val="Normalny"/>
    <w:next w:val="Normalny"/>
    <w:uiPriority w:val="35"/>
    <w:unhideWhenUsed/>
    <w:qFormat/>
    <w:rsid w:val="00BB6B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jqe3eue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7OIPFcyZ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2021-11-15T15:45:00Z</dcterms:created>
  <dcterms:modified xsi:type="dcterms:W3CDTF">2021-11-15T17:07:00Z</dcterms:modified>
</cp:coreProperties>
</file>